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adjustRightInd w:val="false"/>
        <w:snapToGrid w:val="false"/>
        <w:spacing w:lineRule="auto" w:line="360"/>
        <w:jc w:val="center"/>
        <w:rPr>
          <w:rFonts w:ascii="黑体" w:cs="Times New Roman" w:eastAsia="黑体" w:hAnsi="黑体"/>
          <w:b/>
          <w:bCs/>
          <w:sz w:val="40"/>
          <w:szCs w:val="28"/>
        </w:rPr>
      </w:pPr>
      <w:r>
        <w:rPr>
          <w:rFonts w:ascii="黑体" w:cs="Times New Roman" w:eastAsia="黑体" w:hAnsi="黑体"/>
          <w:b/>
          <w:sz w:val="40"/>
          <w:szCs w:val="28"/>
        </w:rPr>
        <w:t>《中国科学院院刊》</w:t>
      </w:r>
      <w:r>
        <w:rPr>
          <w:rFonts w:ascii="黑体" w:cs="Times New Roman" w:eastAsia="黑体" w:hAnsi="黑体"/>
          <w:b/>
          <w:bCs/>
          <w:sz w:val="40"/>
          <w:szCs w:val="28"/>
        </w:rPr>
        <w:t>撤稿</w:t>
      </w:r>
      <w:r>
        <w:rPr>
          <w:rFonts w:ascii="黑体" w:cs="Times New Roman" w:eastAsia="黑体" w:hAnsi="黑体"/>
          <w:b/>
          <w:bCs/>
          <w:sz w:val="40"/>
          <w:szCs w:val="28"/>
          <w:lang w:val="en-US"/>
        </w:rPr>
        <w:t>说明</w:t>
      </w:r>
    </w:p>
    <w:p>
      <w:pPr>
        <w:pStyle w:val="style0"/>
        <w:adjustRightInd w:val="false"/>
        <w:snapToGrid w:val="false"/>
        <w:spacing w:lineRule="auto" w:line="360"/>
        <w:jc w:val="center"/>
        <w:rPr>
          <w:rFonts w:ascii="Times New Roman" w:cs="Times New Roman" w:eastAsia="仿宋" w:hAnsi="Times New Roman"/>
          <w:b/>
          <w:bCs/>
          <w:sz w:val="28"/>
          <w:szCs w:val="28"/>
        </w:rPr>
      </w:pPr>
      <w:r>
        <w:rPr>
          <w:rFonts w:ascii="Times New Roman" w:cs="Times New Roman" w:eastAsia="仿宋" w:hAnsi="Times New Roman" w:hint="eastAsia"/>
          <w:b/>
          <w:bCs/>
          <w:sz w:val="28"/>
          <w:szCs w:val="28"/>
        </w:rPr>
        <w:t>（</w:t>
      </w:r>
      <w:r>
        <w:rPr>
          <w:rFonts w:ascii="Times New Roman" w:cs="Times New Roman" w:eastAsia="仿宋" w:hAnsi="Times New Roman" w:hint="eastAsia"/>
          <w:b/>
          <w:bCs/>
          <w:sz w:val="28"/>
          <w:szCs w:val="28"/>
        </w:rPr>
        <w:t>2</w:t>
      </w:r>
      <w:r>
        <w:rPr>
          <w:rFonts w:ascii="Times New Roman" w:cs="Times New Roman" w:eastAsia="仿宋" w:hAnsi="Times New Roman"/>
          <w:b/>
          <w:bCs/>
          <w:sz w:val="28"/>
          <w:szCs w:val="28"/>
        </w:rPr>
        <w:t>023</w:t>
      </w:r>
      <w:r>
        <w:rPr>
          <w:rFonts w:ascii="Times New Roman" w:cs="Times New Roman" w:eastAsia="仿宋" w:hAnsi="Times New Roman" w:hint="eastAsia"/>
          <w:b/>
          <w:bCs/>
          <w:sz w:val="28"/>
          <w:szCs w:val="28"/>
        </w:rPr>
        <w:t>年版）</w:t>
      </w:r>
    </w:p>
    <w:p>
      <w:pPr>
        <w:pStyle w:val="style0"/>
        <w:adjustRightInd w:val="false"/>
        <w:snapToGrid w:val="false"/>
        <w:spacing w:lineRule="auto" w:line="360"/>
        <w:jc w:val="center"/>
        <w:rPr>
          <w:rFonts w:ascii="Times New Roman" w:cs="Times New Roman" w:eastAsia="仿宋" w:hAnsi="Times New Roman"/>
          <w:b/>
          <w:bCs/>
          <w:sz w:val="28"/>
          <w:szCs w:val="28"/>
        </w:rPr>
      </w:pPr>
    </w:p>
    <w:p>
      <w:pPr>
        <w:pStyle w:val="style0"/>
        <w:adjustRightInd w:val="false"/>
        <w:snapToGrid w:val="false"/>
        <w:spacing w:lineRule="auto" w:line="360"/>
        <w:ind w:firstLine="560" w:firstLineChars="200"/>
        <w:rPr>
          <w:rFonts w:ascii="Times New Roman" w:cs="Times New Roman" w:eastAsia="仿宋" w:hAnsi="Times New Roman"/>
          <w:sz w:val="28"/>
          <w:szCs w:val="28"/>
        </w:rPr>
      </w:pPr>
      <w:r>
        <w:rPr>
          <w:rFonts w:ascii="Times New Roman" w:cs="Times New Roman" w:eastAsia="仿宋" w:hAnsi="Times New Roman"/>
          <w:sz w:val="28"/>
          <w:szCs w:val="28"/>
        </w:rPr>
        <w:t>《中国科学院院刊》非常重视作者与读者对已发表文章提出的意见与</w:t>
      </w:r>
      <w:r>
        <w:rPr>
          <w:rFonts w:ascii="Times New Roman" w:cs="Times New Roman" w:eastAsia="仿宋" w:hAnsi="Times New Roman"/>
          <w:sz w:val="28"/>
          <w:szCs w:val="28"/>
        </w:rPr>
        <w:t>作出</w:t>
      </w:r>
      <w:r>
        <w:rPr>
          <w:rFonts w:ascii="Times New Roman" w:cs="Times New Roman" w:eastAsia="仿宋" w:hAnsi="Times New Roman"/>
          <w:sz w:val="28"/>
          <w:szCs w:val="28"/>
        </w:rPr>
        <w:t>的评论，我们认为对</w:t>
      </w:r>
      <w:r>
        <w:rPr>
          <w:rFonts w:ascii="Times New Roman" w:cs="Times New Roman" w:eastAsia="仿宋" w:hAnsi="Times New Roman" w:hint="eastAsia"/>
          <w:sz w:val="28"/>
          <w:szCs w:val="28"/>
        </w:rPr>
        <w:t>已</w:t>
      </w:r>
      <w:r>
        <w:rPr>
          <w:rFonts w:ascii="Times New Roman" w:cs="Times New Roman" w:eastAsia="仿宋" w:hAnsi="Times New Roman"/>
          <w:sz w:val="28"/>
          <w:szCs w:val="28"/>
        </w:rPr>
        <w:t>发表文章的讨论有利于推进知识交流与科学发展。如果有相关证据表明在《中国科学院院刊》发表的文章有重大失误，</w:t>
      </w:r>
      <w:r>
        <w:rPr>
          <w:rFonts w:ascii="Times New Roman" w:cs="Times New Roman" w:eastAsia="仿宋" w:hAnsi="Times New Roman"/>
          <w:sz w:val="28"/>
          <w:szCs w:val="28"/>
        </w:rPr>
        <w:t>《中国科学院院刊》</w:t>
      </w:r>
      <w:r>
        <w:rPr>
          <w:rFonts w:ascii="Times New Roman" w:cs="Times New Roman" w:eastAsia="仿宋" w:hAnsi="Times New Roman"/>
          <w:sz w:val="28"/>
          <w:szCs w:val="28"/>
        </w:rPr>
        <w:t>将考虑对</w:t>
      </w:r>
      <w:r>
        <w:rPr>
          <w:rFonts w:ascii="Times New Roman" w:cs="Times New Roman" w:eastAsia="仿宋" w:hAnsi="Times New Roman" w:hint="eastAsia"/>
          <w:sz w:val="28"/>
          <w:szCs w:val="28"/>
        </w:rPr>
        <w:t>文章</w:t>
      </w:r>
      <w:r>
        <w:rPr>
          <w:rFonts w:ascii="Times New Roman" w:cs="Times New Roman" w:eastAsia="仿宋" w:hAnsi="Times New Roman"/>
          <w:sz w:val="28"/>
          <w:szCs w:val="28"/>
        </w:rPr>
        <w:t>采取校正或撤稿处理，这通常会在官方网站与文章页面发表声明，并说明情况。如有相关问题，请联系</w:t>
      </w:r>
      <w:r>
        <w:rPr/>
        <w:fldChar w:fldCharType="begin"/>
      </w:r>
      <w:r>
        <w:instrText xml:space="preserve"> HYPERLINK "mailto:yuankan@cashq.ac.cn" </w:instrText>
      </w:r>
      <w:r>
        <w:rPr/>
        <w:fldChar w:fldCharType="separate"/>
      </w:r>
      <w:r>
        <w:rPr>
          <w:rStyle w:val="style85"/>
          <w:rFonts w:ascii="Times New Roman" w:cs="Times New Roman" w:eastAsia="仿宋" w:hAnsi="Times New Roman"/>
          <w:sz w:val="28"/>
          <w:szCs w:val="28"/>
        </w:rPr>
        <w:t>yuankan@cashq.ac.cn</w:t>
      </w:r>
      <w:r>
        <w:rPr/>
        <w:fldChar w:fldCharType="end"/>
      </w:r>
      <w:r>
        <w:rPr>
          <w:rFonts w:ascii="Times New Roman" w:cs="Times New Roman" w:eastAsia="仿宋" w:hAnsi="Times New Roman"/>
          <w:sz w:val="28"/>
          <w:szCs w:val="28"/>
        </w:rPr>
        <w:t>进行说明。</w:t>
      </w:r>
    </w:p>
    <w:p>
      <w:pPr>
        <w:pStyle w:val="style0"/>
        <w:adjustRightInd w:val="false"/>
        <w:snapToGrid w:val="false"/>
        <w:spacing w:lineRule="auto" w:line="360"/>
        <w:ind w:firstLine="560" w:firstLineChars="200"/>
        <w:rPr>
          <w:rFonts w:ascii="Times New Roman" w:cs="Times New Roman" w:eastAsia="仿宋" w:hAnsi="Times New Roman"/>
          <w:sz w:val="28"/>
          <w:szCs w:val="28"/>
        </w:rPr>
      </w:pPr>
      <w:r>
        <w:rPr>
          <w:rFonts w:ascii="Times New Roman" w:cs="Times New Roman" w:eastAsia="仿宋" w:hAnsi="Times New Roman"/>
          <w:sz w:val="28"/>
          <w:szCs w:val="28"/>
        </w:rPr>
        <w:t>如已发表文章认定为任</w:t>
      </w:r>
      <w:r>
        <w:rPr>
          <w:rFonts w:ascii="Times New Roman" w:cs="Times New Roman" w:eastAsia="仿宋" w:hAnsi="Times New Roman"/>
          <w:sz w:val="28"/>
          <w:szCs w:val="28"/>
        </w:rPr>
        <w:t>一</w:t>
      </w:r>
      <w:r>
        <w:rPr>
          <w:rFonts w:ascii="Times New Roman" w:cs="Times New Roman" w:eastAsia="仿宋" w:hAnsi="Times New Roman"/>
          <w:sz w:val="28"/>
          <w:szCs w:val="28"/>
        </w:rPr>
        <w:t>以下情况，《中国科学院院刊》将考虑撤稿处理：</w:t>
      </w:r>
    </w:p>
    <w:p>
      <w:pPr>
        <w:pStyle w:val="style0"/>
        <w:adjustRightInd w:val="false"/>
        <w:snapToGrid w:val="false"/>
        <w:spacing w:lineRule="auto" w:line="360"/>
        <w:ind w:firstLine="560" w:firstLineChars="200"/>
        <w:rPr>
          <w:rFonts w:ascii="Times New Roman" w:cs="Times New Roman" w:eastAsia="仿宋" w:hAnsi="Times New Roman"/>
          <w:sz w:val="28"/>
          <w:szCs w:val="28"/>
        </w:rPr>
      </w:pPr>
      <w:r>
        <w:rPr>
          <w:rFonts w:ascii="Times New Roman" w:cs="Times New Roman" w:eastAsia="仿宋" w:hAnsi="Times New Roman"/>
          <w:sz w:val="28"/>
          <w:szCs w:val="28"/>
        </w:rPr>
        <w:t>（</w:t>
      </w:r>
      <w:r>
        <w:rPr>
          <w:rFonts w:ascii="Times New Roman" w:cs="Times New Roman" w:eastAsia="仿宋" w:hAnsi="Times New Roman"/>
          <w:sz w:val="28"/>
          <w:szCs w:val="28"/>
        </w:rPr>
        <w:t>1</w:t>
      </w:r>
      <w:r>
        <w:rPr>
          <w:rFonts w:ascii="Times New Roman" w:cs="Times New Roman" w:eastAsia="仿宋" w:hAnsi="Times New Roman"/>
          <w:sz w:val="28"/>
          <w:szCs w:val="28"/>
        </w:rPr>
        <w:t>）剽窃；</w:t>
      </w:r>
    </w:p>
    <w:p>
      <w:pPr>
        <w:pStyle w:val="style0"/>
        <w:adjustRightInd w:val="false"/>
        <w:snapToGrid w:val="false"/>
        <w:spacing w:lineRule="auto" w:line="360"/>
        <w:ind w:firstLine="560" w:firstLineChars="200"/>
        <w:rPr>
          <w:rFonts w:ascii="Times New Roman" w:cs="Times New Roman" w:eastAsia="仿宋" w:hAnsi="Times New Roman"/>
          <w:sz w:val="28"/>
          <w:szCs w:val="28"/>
        </w:rPr>
      </w:pPr>
      <w:r>
        <w:rPr>
          <w:rFonts w:ascii="Times New Roman" w:cs="Times New Roman" w:eastAsia="仿宋" w:hAnsi="Times New Roman"/>
          <w:sz w:val="28"/>
          <w:szCs w:val="28"/>
        </w:rPr>
        <w:t>（</w:t>
      </w:r>
      <w:r>
        <w:rPr>
          <w:rFonts w:ascii="Times New Roman" w:cs="Times New Roman" w:eastAsia="仿宋" w:hAnsi="Times New Roman"/>
          <w:sz w:val="28"/>
          <w:szCs w:val="28"/>
        </w:rPr>
        <w:t>2</w:t>
      </w:r>
      <w:r>
        <w:rPr>
          <w:rFonts w:ascii="Times New Roman" w:cs="Times New Roman" w:eastAsia="仿宋" w:hAnsi="Times New Roman"/>
          <w:sz w:val="28"/>
          <w:szCs w:val="28"/>
        </w:rPr>
        <w:t>）一稿多投；</w:t>
      </w:r>
    </w:p>
    <w:p>
      <w:pPr>
        <w:pStyle w:val="style0"/>
        <w:adjustRightInd w:val="false"/>
        <w:snapToGrid w:val="false"/>
        <w:spacing w:lineRule="auto" w:line="360"/>
        <w:ind w:firstLine="560" w:firstLineChars="200"/>
        <w:rPr>
          <w:rFonts w:ascii="Times New Roman" w:cs="Times New Roman" w:eastAsia="仿宋" w:hAnsi="Times New Roman"/>
          <w:sz w:val="28"/>
          <w:szCs w:val="28"/>
        </w:rPr>
      </w:pPr>
      <w:r>
        <w:rPr>
          <w:rFonts w:ascii="Times New Roman" w:cs="Times New Roman" w:eastAsia="仿宋" w:hAnsi="Times New Roman"/>
          <w:sz w:val="28"/>
          <w:szCs w:val="28"/>
        </w:rPr>
        <w:t>（</w:t>
      </w:r>
      <w:r>
        <w:rPr>
          <w:rFonts w:ascii="Times New Roman" w:cs="Times New Roman" w:eastAsia="仿宋" w:hAnsi="Times New Roman"/>
          <w:sz w:val="28"/>
          <w:szCs w:val="28"/>
        </w:rPr>
        <w:t>3</w:t>
      </w:r>
      <w:r>
        <w:rPr>
          <w:rFonts w:ascii="Times New Roman" w:cs="Times New Roman" w:eastAsia="仿宋" w:hAnsi="Times New Roman"/>
          <w:sz w:val="28"/>
          <w:szCs w:val="28"/>
        </w:rPr>
        <w:t>）文章中的相关引用数据和信息未被允许使用；</w:t>
      </w:r>
    </w:p>
    <w:p>
      <w:pPr>
        <w:pStyle w:val="style0"/>
        <w:adjustRightInd w:val="false"/>
        <w:snapToGrid w:val="false"/>
        <w:spacing w:lineRule="auto" w:line="360"/>
        <w:ind w:firstLine="560" w:firstLineChars="200"/>
        <w:rPr>
          <w:rFonts w:ascii="Times New Roman" w:cs="Times New Roman" w:eastAsia="仿宋" w:hAnsi="Times New Roman"/>
          <w:sz w:val="28"/>
          <w:szCs w:val="28"/>
        </w:rPr>
      </w:pPr>
      <w:r>
        <w:rPr>
          <w:rFonts w:ascii="Times New Roman" w:cs="Times New Roman" w:eastAsia="仿宋" w:hAnsi="Times New Roman"/>
          <w:sz w:val="28"/>
          <w:szCs w:val="28"/>
        </w:rPr>
        <w:t>（</w:t>
      </w:r>
      <w:r>
        <w:rPr>
          <w:rFonts w:ascii="Times New Roman" w:cs="Times New Roman" w:eastAsia="仿宋" w:hAnsi="Times New Roman"/>
          <w:sz w:val="28"/>
          <w:szCs w:val="28"/>
        </w:rPr>
        <w:t>4</w:t>
      </w:r>
      <w:r>
        <w:rPr>
          <w:rFonts w:ascii="Times New Roman" w:cs="Times New Roman" w:eastAsia="仿宋" w:hAnsi="Times New Roman"/>
          <w:sz w:val="28"/>
          <w:szCs w:val="28"/>
        </w:rPr>
        <w:t>）人</w:t>
      </w:r>
      <w:r>
        <w:rPr>
          <w:rFonts w:ascii="Times New Roman" w:cs="Times New Roman" w:eastAsia="仿宋" w:hAnsi="Times New Roman"/>
          <w:sz w:val="28"/>
          <w:szCs w:val="28"/>
        </w:rPr>
        <w:t>/</w:t>
      </w:r>
      <w:r>
        <w:rPr>
          <w:rFonts w:ascii="Times New Roman" w:cs="Times New Roman" w:eastAsia="仿宋" w:hAnsi="Times New Roman"/>
          <w:sz w:val="28"/>
          <w:szCs w:val="28"/>
        </w:rPr>
        <w:t>动物伦理问题；</w:t>
      </w:r>
    </w:p>
    <w:p>
      <w:pPr>
        <w:pStyle w:val="style0"/>
        <w:adjustRightInd w:val="false"/>
        <w:snapToGrid w:val="false"/>
        <w:spacing w:lineRule="auto" w:line="360"/>
        <w:ind w:firstLine="560" w:firstLineChars="200"/>
        <w:rPr>
          <w:rFonts w:ascii="Times New Roman" w:cs="Times New Roman" w:eastAsia="仿宋" w:hAnsi="Times New Roman"/>
          <w:sz w:val="28"/>
          <w:szCs w:val="28"/>
        </w:rPr>
      </w:pPr>
      <w:r>
        <w:rPr>
          <w:rFonts w:ascii="Times New Roman" w:cs="Times New Roman" w:eastAsia="仿宋" w:hAnsi="Times New Roman"/>
          <w:sz w:val="28"/>
          <w:szCs w:val="28"/>
        </w:rPr>
        <w:t>（</w:t>
      </w:r>
      <w:r>
        <w:rPr>
          <w:rFonts w:ascii="Times New Roman" w:cs="Times New Roman" w:eastAsia="仿宋" w:hAnsi="Times New Roman"/>
          <w:sz w:val="28"/>
          <w:szCs w:val="28"/>
        </w:rPr>
        <w:t>5</w:t>
      </w:r>
      <w:r>
        <w:rPr>
          <w:rFonts w:ascii="Times New Roman" w:cs="Times New Roman" w:eastAsia="仿宋" w:hAnsi="Times New Roman"/>
          <w:sz w:val="28"/>
          <w:szCs w:val="28"/>
        </w:rPr>
        <w:t>）作者</w:t>
      </w:r>
      <w:r>
        <w:rPr>
          <w:rFonts w:ascii="Times New Roman" w:cs="Times New Roman" w:eastAsia="仿宋" w:hAnsi="Times New Roman"/>
          <w:sz w:val="28"/>
          <w:szCs w:val="28"/>
        </w:rPr>
        <w:t>之间</w:t>
      </w:r>
      <w:r>
        <w:rPr>
          <w:rFonts w:ascii="Times New Roman" w:cs="Times New Roman" w:eastAsia="仿宋" w:hAnsi="Times New Roman"/>
          <w:sz w:val="28"/>
          <w:szCs w:val="28"/>
        </w:rPr>
        <w:t>对文章发表未达成一致；</w:t>
      </w:r>
    </w:p>
    <w:p>
      <w:pPr>
        <w:pStyle w:val="style0"/>
        <w:adjustRightInd w:val="false"/>
        <w:snapToGrid w:val="false"/>
        <w:spacing w:lineRule="auto" w:line="360"/>
        <w:ind w:firstLine="560" w:firstLineChars="200"/>
        <w:rPr>
          <w:rFonts w:ascii="Times New Roman" w:cs="Times New Roman" w:eastAsia="仿宋" w:hAnsi="Times New Roman"/>
          <w:sz w:val="28"/>
          <w:szCs w:val="28"/>
        </w:rPr>
      </w:pPr>
      <w:r>
        <w:rPr>
          <w:rFonts w:ascii="Times New Roman" w:cs="Times New Roman" w:eastAsia="仿宋" w:hAnsi="Times New Roman"/>
          <w:sz w:val="28"/>
          <w:szCs w:val="28"/>
        </w:rPr>
        <w:t>（</w:t>
      </w:r>
      <w:r>
        <w:rPr>
          <w:rFonts w:ascii="Times New Roman" w:cs="Times New Roman" w:eastAsia="仿宋" w:hAnsi="Times New Roman"/>
          <w:sz w:val="28"/>
          <w:szCs w:val="28"/>
        </w:rPr>
        <w:t>6</w:t>
      </w:r>
      <w:r>
        <w:rPr>
          <w:rFonts w:ascii="Times New Roman" w:cs="Times New Roman" w:eastAsia="仿宋" w:hAnsi="Times New Roman"/>
          <w:sz w:val="28"/>
          <w:szCs w:val="28"/>
        </w:rPr>
        <w:t>）版权问题或严重法律问题；</w:t>
      </w:r>
    </w:p>
    <w:p>
      <w:pPr>
        <w:pStyle w:val="style0"/>
        <w:adjustRightInd w:val="false"/>
        <w:snapToGrid w:val="false"/>
        <w:spacing w:lineRule="auto" w:line="360"/>
        <w:ind w:firstLine="560" w:firstLineChars="200"/>
        <w:rPr>
          <w:rFonts w:ascii="Times New Roman" w:cs="Times New Roman" w:eastAsia="仿宋" w:hAnsi="Times New Roman"/>
          <w:sz w:val="28"/>
          <w:szCs w:val="28"/>
        </w:rPr>
      </w:pPr>
      <w:r>
        <w:rPr>
          <w:rFonts w:ascii="Times New Roman" w:cs="Times New Roman" w:eastAsia="仿宋" w:hAnsi="Times New Roman"/>
          <w:sz w:val="28"/>
          <w:szCs w:val="28"/>
        </w:rPr>
        <w:t>（</w:t>
      </w:r>
      <w:r>
        <w:rPr>
          <w:rFonts w:ascii="Times New Roman" w:cs="Times New Roman" w:eastAsia="仿宋" w:hAnsi="Times New Roman"/>
          <w:sz w:val="28"/>
          <w:szCs w:val="28"/>
        </w:rPr>
        <w:t>7</w:t>
      </w:r>
      <w:r>
        <w:rPr>
          <w:rFonts w:ascii="Times New Roman" w:cs="Times New Roman" w:eastAsia="仿宋" w:hAnsi="Times New Roman"/>
          <w:sz w:val="28"/>
          <w:szCs w:val="28"/>
        </w:rPr>
        <w:t>）文章内容出现</w:t>
      </w:r>
      <w:r>
        <w:rPr>
          <w:rFonts w:ascii="Times New Roman" w:cs="Times New Roman" w:eastAsia="仿宋" w:hAnsi="Times New Roman"/>
          <w:sz w:val="28"/>
          <w:szCs w:val="28"/>
        </w:rPr>
        <w:t>重大学术</w:t>
      </w:r>
      <w:r>
        <w:rPr>
          <w:rFonts w:ascii="Times New Roman" w:cs="Times New Roman" w:eastAsia="仿宋" w:hAnsi="Times New Roman"/>
          <w:sz w:val="28"/>
          <w:szCs w:val="28"/>
        </w:rPr>
        <w:t>错误；</w:t>
      </w:r>
    </w:p>
    <w:p>
      <w:pPr>
        <w:pStyle w:val="style0"/>
        <w:adjustRightInd w:val="false"/>
        <w:snapToGrid w:val="false"/>
        <w:spacing w:lineRule="auto" w:line="360"/>
        <w:ind w:firstLine="560" w:firstLineChars="200"/>
        <w:rPr>
          <w:rFonts w:ascii="Times New Roman" w:cs="Times New Roman" w:eastAsia="仿宋" w:hAnsi="Times New Roman"/>
          <w:sz w:val="28"/>
          <w:szCs w:val="28"/>
        </w:rPr>
      </w:pPr>
      <w:r>
        <w:rPr>
          <w:rFonts w:ascii="Times New Roman" w:cs="Times New Roman" w:eastAsia="仿宋" w:hAnsi="Times New Roman"/>
          <w:sz w:val="28"/>
          <w:szCs w:val="28"/>
        </w:rPr>
        <w:t>（</w:t>
      </w:r>
      <w:r>
        <w:rPr>
          <w:rFonts w:ascii="Times New Roman" w:cs="Times New Roman" w:eastAsia="仿宋" w:hAnsi="Times New Roman"/>
          <w:sz w:val="28"/>
          <w:szCs w:val="28"/>
        </w:rPr>
        <w:t>8</w:t>
      </w:r>
      <w:r>
        <w:rPr>
          <w:rFonts w:ascii="Times New Roman" w:cs="Times New Roman" w:eastAsia="仿宋" w:hAnsi="Times New Roman"/>
          <w:sz w:val="28"/>
          <w:szCs w:val="28"/>
        </w:rPr>
        <w:t>）操纵文章评审阶段，包括编委</w:t>
      </w:r>
      <w:r>
        <w:rPr>
          <w:rFonts w:ascii="Times New Roman" w:cs="Times New Roman" w:eastAsia="仿宋" w:hAnsi="Times New Roman"/>
          <w:sz w:val="28"/>
          <w:szCs w:val="28"/>
        </w:rPr>
        <w:t>、编辑、审稿人</w:t>
      </w:r>
      <w:r>
        <w:rPr>
          <w:rFonts w:ascii="Times New Roman" w:cs="Times New Roman" w:eastAsia="仿宋" w:hAnsi="Times New Roman"/>
          <w:sz w:val="28"/>
          <w:szCs w:val="28"/>
        </w:rPr>
        <w:t>等</w:t>
      </w:r>
      <w:r>
        <w:rPr>
          <w:rFonts w:ascii="Times New Roman" w:cs="Times New Roman" w:eastAsia="仿宋" w:hAnsi="Times New Roman"/>
          <w:sz w:val="28"/>
          <w:szCs w:val="28"/>
        </w:rPr>
        <w:t>。</w:t>
      </w:r>
    </w:p>
    <w:p>
      <w:pPr>
        <w:pStyle w:val="style0"/>
        <w:adjustRightInd w:val="false"/>
        <w:snapToGrid w:val="false"/>
        <w:spacing w:lineRule="auto" w:line="360"/>
        <w:rPr>
          <w:rFonts w:ascii="Times New Roman" w:cs="Times New Roman" w:eastAsia="仿宋" w:hAnsi="Times New Roman"/>
          <w:b/>
          <w:bCs/>
          <w:sz w:val="28"/>
          <w:szCs w:val="28"/>
        </w:rPr>
      </w:pPr>
    </w:p>
    <w:p>
      <w:pPr>
        <w:pStyle w:val="style0"/>
        <w:adjustRightInd w:val="false"/>
        <w:snapToGrid w:val="false"/>
        <w:spacing w:lineRule="auto" w:line="360"/>
        <w:rPr>
          <w:rFonts w:ascii="Times New Roman" w:cs="Times New Roman" w:eastAsia="仿宋" w:hAnsi="Times New Roman"/>
          <w:b/>
          <w:bCs/>
          <w:sz w:val="28"/>
          <w:szCs w:val="28"/>
        </w:rPr>
      </w:pPr>
    </w:p>
    <w:p>
      <w:pPr>
        <w:pStyle w:val="style0"/>
        <w:adjustRightInd w:val="false"/>
        <w:snapToGrid w:val="false"/>
        <w:spacing w:lineRule="auto" w:line="360"/>
        <w:rPr>
          <w:rFonts w:ascii="Times New Roman" w:cs="Times New Roman" w:eastAsia="仿宋" w:hAnsi="Times New Roman"/>
          <w:sz w:val="28"/>
          <w:szCs w:val="28"/>
        </w:rPr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  <w:kern w:val="2"/>
        <w:sz w:val="21"/>
        <w:szCs w:val="22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paragraph" w:styleId="style178">
    <w:name w:val="Revision"/>
    <w:next w:val="style178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Words>334</Words>
  <Pages>2</Pages>
  <Characters>355</Characters>
  <Application>WPS Office</Application>
  <DocSecurity>0</DocSecurity>
  <Paragraphs>16</Paragraphs>
  <ScaleCrop>false</ScaleCrop>
  <LinksUpToDate>false</LinksUpToDate>
  <CharactersWithSpaces>355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2022-12-22T08:23:00Z</dcterms:created>
  <dc:creator>文彦杰</dc:creator>
  <lastModifiedBy>SEA-AL00</lastModifiedBy>
  <dcterms:modified xsi:type="dcterms:W3CDTF">2022-12-23T01:42:41Z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f9bd176e6fa141bc84b10ced3f537491</vt:lpwstr>
  </property>
</Properties>
</file>